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1Clair-Accentuation5"/>
        <w:tblpPr w:leftFromText="141" w:rightFromText="141" w:vertAnchor="page" w:horzAnchor="page" w:tblpXSpec="center" w:tblpY="1539"/>
        <w:tblW w:w="16302" w:type="dxa"/>
        <w:tblLook w:val="04A0" w:firstRow="1" w:lastRow="0" w:firstColumn="1" w:lastColumn="0" w:noHBand="0" w:noVBand="1"/>
      </w:tblPr>
      <w:tblGrid>
        <w:gridCol w:w="4531"/>
        <w:gridCol w:w="5574"/>
        <w:gridCol w:w="6197"/>
      </w:tblGrid>
      <w:tr w:rsidR="007F7C25" w:rsidRPr="00722128" w14:paraId="2EDAD42E" w14:textId="77777777" w:rsidTr="00B97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2" w:type="dxa"/>
            <w:gridSpan w:val="3"/>
            <w:shd w:val="clear" w:color="auto" w:fill="DEEAF6" w:themeFill="accent5" w:themeFillTint="33"/>
            <w:vAlign w:val="center"/>
          </w:tcPr>
          <w:p w14:paraId="5F87D035" w14:textId="4BEEB549" w:rsidR="008A2F31" w:rsidRPr="00B971A7" w:rsidRDefault="007F7C25" w:rsidP="008A2F31">
            <w:pPr>
              <w:jc w:val="center"/>
              <w:rPr>
                <w:rFonts w:ascii="Montserrat Light" w:hAnsi="Montserrat Light" w:cstheme="minorHAnsi"/>
                <w:sz w:val="22"/>
                <w:szCs w:val="22"/>
              </w:rPr>
            </w:pPr>
            <w:r w:rsidRPr="00B971A7">
              <w:rPr>
                <w:rFonts w:ascii="Montserrat Light" w:hAnsi="Montserrat Light" w:cstheme="minorHAnsi"/>
                <w:b w:val="0"/>
                <w:bCs w:val="0"/>
                <w:sz w:val="22"/>
                <w:szCs w:val="22"/>
              </w:rPr>
              <w:t xml:space="preserve">OFFRES </w:t>
            </w:r>
            <w:r w:rsidR="00E93A37">
              <w:rPr>
                <w:rFonts w:ascii="Montserrat Light" w:hAnsi="Montserrat Light" w:cstheme="minorHAnsi"/>
                <w:b w:val="0"/>
                <w:bCs w:val="0"/>
                <w:sz w:val="22"/>
                <w:szCs w:val="22"/>
              </w:rPr>
              <w:t>CONDO</w:t>
            </w:r>
          </w:p>
          <w:p w14:paraId="784B5A31" w14:textId="2504A32A" w:rsidR="007F7C25" w:rsidRPr="00B971A7" w:rsidRDefault="007F7C25" w:rsidP="00C52ABF">
            <w:pPr>
              <w:jc w:val="center"/>
              <w:rPr>
                <w:rFonts w:ascii="Montserrat Light" w:hAnsi="Montserrat Light" w:cstheme="minorHAnsi"/>
                <w:sz w:val="18"/>
                <w:szCs w:val="18"/>
              </w:rPr>
            </w:pPr>
            <w:r w:rsidRPr="00CF553D">
              <w:rPr>
                <w:rFonts w:ascii="Montserrat Light" w:hAnsi="Montserrat Light" w:cstheme="minorHAnsi"/>
                <w:b w:val="0"/>
                <w:bCs w:val="0"/>
                <w:sz w:val="18"/>
                <w:szCs w:val="18"/>
              </w:rPr>
              <w:t xml:space="preserve">Les offres </w:t>
            </w:r>
            <w:r w:rsidR="00E93A37" w:rsidRPr="00CF553D">
              <w:rPr>
                <w:rFonts w:ascii="Montserrat Light" w:hAnsi="Montserrat Light" w:cstheme="minorHAnsi"/>
                <w:b w:val="0"/>
                <w:bCs w:val="0"/>
                <w:sz w:val="18"/>
                <w:szCs w:val="18"/>
              </w:rPr>
              <w:t>CONDO</w:t>
            </w:r>
            <w:r w:rsidRPr="00CF553D">
              <w:rPr>
                <w:rFonts w:ascii="Montserrat Light" w:hAnsi="Montserrat Light" w:cstheme="minorHAnsi"/>
                <w:b w:val="0"/>
                <w:bCs w:val="0"/>
                <w:sz w:val="18"/>
                <w:szCs w:val="18"/>
              </w:rPr>
              <w:t xml:space="preserve"> sont des offres d’accès au service de recharge pour véhicules électriques </w:t>
            </w:r>
            <w:r w:rsidR="00E93A37" w:rsidRPr="00CF553D">
              <w:rPr>
                <w:rFonts w:ascii="Montserrat Light" w:hAnsi="Montserrat Light" w:cstheme="minorHAnsi"/>
                <w:b w:val="0"/>
                <w:bCs w:val="0"/>
                <w:sz w:val="18"/>
                <w:szCs w:val="18"/>
              </w:rPr>
              <w:t>en copropriété à destination des propriétaires de bornes</w:t>
            </w:r>
            <w:r w:rsidR="00E93A37">
              <w:rPr>
                <w:rFonts w:ascii="Montserrat Light" w:hAnsi="Montserrat Light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  <w:p w14:paraId="7DCFFAF0" w14:textId="77777777" w:rsidR="008A2F31" w:rsidRPr="00722128" w:rsidRDefault="008A2F31" w:rsidP="00C52ABF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</w:p>
        </w:tc>
      </w:tr>
      <w:tr w:rsidR="007F7C25" w:rsidRPr="00722128" w14:paraId="643F6AAD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C0AC074" w14:textId="77777777" w:rsidR="007F7C25" w:rsidRPr="00722128" w:rsidRDefault="007F7C25" w:rsidP="00C52ABF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</w:p>
        </w:tc>
        <w:tc>
          <w:tcPr>
            <w:tcW w:w="5574" w:type="dxa"/>
            <w:vAlign w:val="center"/>
          </w:tcPr>
          <w:p w14:paraId="6385F084" w14:textId="3720DB5B" w:rsidR="007F7C25" w:rsidRPr="00E93A37" w:rsidRDefault="00E93A37" w:rsidP="00C5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Qovoltis" w:hAnsi="Montserrat Qovoltis" w:cstheme="minorHAnsi"/>
              </w:rPr>
            </w:pPr>
            <w:r w:rsidRPr="00E93A37">
              <w:rPr>
                <w:rFonts w:ascii="Montserrat Qovoltis" w:hAnsi="Montserrat Qovoltis" w:cstheme="minorHAnsi"/>
              </w:rPr>
              <w:t>C</w:t>
            </w:r>
            <w:r w:rsidRPr="00F45A7F">
              <w:rPr>
                <w:rFonts w:ascii="Montserrat Qovoltis" w:hAnsi="Montserrat Qovoltis" w:cstheme="minorHAnsi"/>
              </w:rPr>
              <w:t>O</w:t>
            </w:r>
            <w:r w:rsidRPr="00E93A37">
              <w:rPr>
                <w:rFonts w:ascii="Montserrat Qovoltis" w:hAnsi="Montserrat Qovoltis" w:cstheme="minorHAnsi"/>
              </w:rPr>
              <w:t>ND</w:t>
            </w:r>
            <w:r w:rsidRPr="00F45A7F">
              <w:rPr>
                <w:rFonts w:ascii="Montserrat Light" w:hAnsi="Montserrat Light" w:cstheme="minorHAnsi"/>
                <w:b/>
                <w:bCs/>
              </w:rPr>
              <w:t>O</w:t>
            </w:r>
          </w:p>
        </w:tc>
        <w:tc>
          <w:tcPr>
            <w:tcW w:w="6197" w:type="dxa"/>
            <w:vAlign w:val="center"/>
          </w:tcPr>
          <w:p w14:paraId="2468D1A5" w14:textId="56060196" w:rsidR="007F7C25" w:rsidRPr="00E93A37" w:rsidRDefault="00E93A37" w:rsidP="00C5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Qovoltis" w:hAnsi="Montserrat Qovoltis" w:cstheme="minorHAnsi"/>
              </w:rPr>
            </w:pPr>
            <w:r w:rsidRPr="00E93A37">
              <w:rPr>
                <w:rFonts w:ascii="Montserrat Qovoltis" w:hAnsi="Montserrat Qovoltis" w:cstheme="minorHAnsi"/>
              </w:rPr>
              <w:t>C</w:t>
            </w:r>
            <w:r w:rsidRPr="00F45A7F">
              <w:rPr>
                <w:rFonts w:ascii="Montserrat Qovoltis" w:hAnsi="Montserrat Qovoltis" w:cstheme="minorHAnsi"/>
              </w:rPr>
              <w:t>O</w:t>
            </w:r>
            <w:r w:rsidRPr="00E93A37">
              <w:rPr>
                <w:rFonts w:ascii="Montserrat Qovoltis" w:hAnsi="Montserrat Qovoltis" w:cstheme="minorHAnsi"/>
              </w:rPr>
              <w:t>ND</w:t>
            </w:r>
            <w:r w:rsidRPr="00F45A7F">
              <w:rPr>
                <w:rFonts w:ascii="Montserrat Light" w:hAnsi="Montserrat Light" w:cstheme="minorHAnsi"/>
                <w:b/>
                <w:bCs/>
              </w:rPr>
              <w:t>O</w:t>
            </w:r>
            <w:r w:rsidRPr="00F45A7F">
              <w:rPr>
                <w:rFonts w:ascii="Montserrat Qovoltis" w:hAnsi="Montserrat Qovoltis" w:cstheme="minorHAnsi"/>
                <w:i/>
                <w:iCs/>
                <w:sz w:val="32"/>
                <w:szCs w:val="32"/>
              </w:rPr>
              <w:t>+</w:t>
            </w:r>
          </w:p>
        </w:tc>
      </w:tr>
      <w:tr w:rsidR="007F7C25" w:rsidRPr="00722128" w14:paraId="1EAA7BDE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FEC507A" w14:textId="77777777" w:rsidR="007F7C25" w:rsidRPr="00B971A7" w:rsidRDefault="007F7C25" w:rsidP="00C52ABF">
            <w:pPr>
              <w:jc w:val="center"/>
              <w:rPr>
                <w:rFonts w:ascii="Montserrat Light" w:hAnsi="Montserrat Light" w:cstheme="minorHAnsi"/>
              </w:rPr>
            </w:pPr>
            <w:r w:rsidRPr="00B971A7">
              <w:rPr>
                <w:rFonts w:ascii="Montserrat Light" w:hAnsi="Montserrat Light" w:cstheme="minorHAnsi"/>
              </w:rPr>
              <w:t>Abonnement</w:t>
            </w:r>
          </w:p>
        </w:tc>
        <w:tc>
          <w:tcPr>
            <w:tcW w:w="5574" w:type="dxa"/>
            <w:vAlign w:val="center"/>
          </w:tcPr>
          <w:p w14:paraId="57D84C29" w14:textId="51E32C80" w:rsidR="007F7C25" w:rsidRPr="00722128" w:rsidRDefault="0018540B" w:rsidP="00C5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</w:rPr>
            </w:pPr>
            <w:r>
              <w:rPr>
                <w:rFonts w:ascii="Montserrat Light" w:hAnsi="Montserrat Light" w:cstheme="minorHAnsi"/>
              </w:rPr>
              <w:t>10</w:t>
            </w:r>
            <w:r w:rsidR="007F7C25" w:rsidRPr="00722128">
              <w:rPr>
                <w:rFonts w:ascii="Montserrat Light" w:hAnsi="Montserrat Light" w:cstheme="minorHAnsi"/>
              </w:rPr>
              <w:t>€</w:t>
            </w:r>
            <w:r>
              <w:rPr>
                <w:rFonts w:ascii="Montserrat Light" w:hAnsi="Montserrat Light" w:cstheme="minorHAnsi"/>
              </w:rPr>
              <w:t xml:space="preserve"> </w:t>
            </w:r>
            <w:r w:rsidR="007F7C25" w:rsidRPr="00722128">
              <w:rPr>
                <w:rFonts w:ascii="Montserrat Light" w:hAnsi="Montserrat Light" w:cstheme="minorHAnsi"/>
              </w:rPr>
              <w:t>TTC</w:t>
            </w:r>
            <w:r>
              <w:rPr>
                <w:rFonts w:ascii="Montserrat Light" w:hAnsi="Montserrat Light" w:cstheme="minorHAnsi"/>
              </w:rPr>
              <w:t xml:space="preserve"> </w:t>
            </w:r>
            <w:r w:rsidR="007F7C25" w:rsidRPr="00722128">
              <w:rPr>
                <w:rFonts w:ascii="Montserrat Light" w:hAnsi="Montserrat Light" w:cstheme="minorHAnsi"/>
              </w:rPr>
              <w:t>/</w:t>
            </w:r>
            <w:r>
              <w:rPr>
                <w:rFonts w:ascii="Montserrat Light" w:hAnsi="Montserrat Light" w:cstheme="minorHAnsi"/>
              </w:rPr>
              <w:t xml:space="preserve"> </w:t>
            </w:r>
            <w:r w:rsidR="007F7C25" w:rsidRPr="00722128">
              <w:rPr>
                <w:rFonts w:ascii="Montserrat Light" w:hAnsi="Montserrat Light" w:cstheme="minorHAnsi"/>
              </w:rPr>
              <w:t>mois</w:t>
            </w:r>
          </w:p>
        </w:tc>
        <w:tc>
          <w:tcPr>
            <w:tcW w:w="6197" w:type="dxa"/>
            <w:vAlign w:val="center"/>
          </w:tcPr>
          <w:p w14:paraId="1FEE93D8" w14:textId="73705245" w:rsidR="007F7C25" w:rsidRPr="00722128" w:rsidRDefault="007F7C25" w:rsidP="00C5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</w:rPr>
            </w:pPr>
            <w:r w:rsidRPr="00722128">
              <w:rPr>
                <w:rFonts w:ascii="Montserrat Light" w:hAnsi="Montserrat Light" w:cstheme="minorHAnsi"/>
              </w:rPr>
              <w:t>20€TTC</w:t>
            </w:r>
            <w:r w:rsidR="00C04A20">
              <w:rPr>
                <w:rFonts w:ascii="Montserrat Light" w:hAnsi="Montserrat Light" w:cstheme="minorHAnsi"/>
              </w:rPr>
              <w:t xml:space="preserve"> </w:t>
            </w:r>
            <w:r w:rsidRPr="00722128">
              <w:rPr>
                <w:rFonts w:ascii="Montserrat Light" w:hAnsi="Montserrat Light" w:cstheme="minorHAnsi"/>
              </w:rPr>
              <w:t>/</w:t>
            </w:r>
            <w:r w:rsidR="00C04A20">
              <w:rPr>
                <w:rFonts w:ascii="Montserrat Light" w:hAnsi="Montserrat Light" w:cstheme="minorHAnsi"/>
              </w:rPr>
              <w:t xml:space="preserve"> </w:t>
            </w:r>
            <w:r w:rsidRPr="00722128">
              <w:rPr>
                <w:rFonts w:ascii="Montserrat Light" w:hAnsi="Montserrat Light" w:cstheme="minorHAnsi"/>
              </w:rPr>
              <w:t>mois</w:t>
            </w:r>
          </w:p>
        </w:tc>
      </w:tr>
      <w:tr w:rsidR="007F7C25" w:rsidRPr="00722128" w14:paraId="09EB39AA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D5EC88C" w14:textId="71916B40" w:rsidR="007F7C25" w:rsidRPr="00B971A7" w:rsidRDefault="00D3445B" w:rsidP="00C52ABF">
            <w:pPr>
              <w:jc w:val="center"/>
              <w:rPr>
                <w:rFonts w:ascii="Montserrat Light" w:hAnsi="Montserrat Light" w:cstheme="minorHAnsi"/>
              </w:rPr>
            </w:pPr>
            <w:r>
              <w:rPr>
                <w:rFonts w:ascii="Montserrat Light" w:hAnsi="Montserrat Light" w:cstheme="minorHAnsi"/>
              </w:rPr>
              <w:t>Connexion</w:t>
            </w:r>
          </w:p>
        </w:tc>
        <w:tc>
          <w:tcPr>
            <w:tcW w:w="5574" w:type="dxa"/>
            <w:vAlign w:val="center"/>
          </w:tcPr>
          <w:p w14:paraId="08404E9F" w14:textId="102D739B" w:rsidR="007F7C25" w:rsidRPr="00722128" w:rsidRDefault="0018540B" w:rsidP="00C5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</w:rPr>
            </w:pPr>
            <w:r>
              <w:rPr>
                <w:rFonts w:ascii="Montserrat Light" w:hAnsi="Montserrat Light" w:cstheme="minorHAnsi"/>
              </w:rPr>
              <w:t>1</w:t>
            </w:r>
            <w:r w:rsidR="007F7C25" w:rsidRPr="00722128">
              <w:rPr>
                <w:rFonts w:ascii="Montserrat Light" w:hAnsi="Montserrat Light" w:cstheme="minorHAnsi"/>
              </w:rPr>
              <w:t>€ TTC</w:t>
            </w:r>
          </w:p>
        </w:tc>
        <w:tc>
          <w:tcPr>
            <w:tcW w:w="6197" w:type="dxa"/>
            <w:vAlign w:val="center"/>
          </w:tcPr>
          <w:p w14:paraId="2614E03D" w14:textId="77777777" w:rsidR="007F7C25" w:rsidRPr="00722128" w:rsidRDefault="007F7C25" w:rsidP="00C52A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</w:rPr>
            </w:pPr>
            <w:r w:rsidRPr="00722128">
              <w:rPr>
                <w:rFonts w:ascii="Montserrat Light" w:hAnsi="Montserrat Light" w:cstheme="minorHAnsi"/>
              </w:rPr>
              <w:t>0€ TTC</w:t>
            </w:r>
          </w:p>
        </w:tc>
      </w:tr>
      <w:tr w:rsidR="00290F2A" w:rsidRPr="00722128" w14:paraId="07DF2B56" w14:textId="77777777" w:rsidTr="00D81B3B">
        <w:trPr>
          <w:trHeight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00FD666" w14:textId="77777777" w:rsidR="00290F2A" w:rsidRPr="00B971A7" w:rsidRDefault="00290F2A" w:rsidP="00290F2A">
            <w:pPr>
              <w:jc w:val="center"/>
              <w:rPr>
                <w:rFonts w:ascii="Montserrat Light" w:hAnsi="Montserrat Light" w:cstheme="minorHAnsi"/>
              </w:rPr>
            </w:pPr>
            <w:r w:rsidRPr="00B971A7">
              <w:rPr>
                <w:rFonts w:ascii="Montserrat Light" w:hAnsi="Montserrat Light" w:cstheme="minorHAnsi"/>
              </w:rPr>
              <w:t>Tarification au kWh consommé</w:t>
            </w:r>
          </w:p>
        </w:tc>
        <w:tc>
          <w:tcPr>
            <w:tcW w:w="5574" w:type="dxa"/>
            <w:vAlign w:val="center"/>
          </w:tcPr>
          <w:p w14:paraId="1AA0BDE8" w14:textId="6603F1E3" w:rsidR="00AB2E72" w:rsidRPr="00EF3ABF" w:rsidRDefault="00AB2E72" w:rsidP="00AB2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EF3ABF">
              <w:rPr>
                <w:rFonts w:ascii="Montserrat Light" w:hAnsi="Montserrat Light" w:cstheme="minorHAnsi"/>
                <w:sz w:val="18"/>
                <w:szCs w:val="18"/>
              </w:rPr>
              <w:t xml:space="preserve">Tarification au kWh </w:t>
            </w:r>
          </w:p>
          <w:p w14:paraId="23A21F43" w14:textId="40D3DB6E" w:rsidR="00290F2A" w:rsidRPr="00A6546C" w:rsidRDefault="00290F2A" w:rsidP="00A654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</w:tc>
        <w:tc>
          <w:tcPr>
            <w:tcW w:w="6197" w:type="dxa"/>
            <w:vAlign w:val="center"/>
          </w:tcPr>
          <w:p w14:paraId="28774257" w14:textId="6F0594F5" w:rsidR="00290F2A" w:rsidRDefault="00AB2E72" w:rsidP="00AD2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EF3ABF">
              <w:rPr>
                <w:rFonts w:ascii="Montserrat Light" w:hAnsi="Montserrat Light" w:cstheme="minorHAnsi"/>
                <w:sz w:val="18"/>
                <w:szCs w:val="18"/>
              </w:rPr>
              <w:t>5</w:t>
            </w:r>
            <w:r w:rsidR="00290F2A" w:rsidRPr="00EF3ABF">
              <w:rPr>
                <w:rFonts w:ascii="Montserrat Light" w:hAnsi="Montserrat Light" w:cstheme="minorHAnsi"/>
                <w:sz w:val="18"/>
                <w:szCs w:val="18"/>
              </w:rPr>
              <w:t>% de remise sur l</w:t>
            </w:r>
            <w:r w:rsidR="009E01C4">
              <w:rPr>
                <w:rFonts w:ascii="Montserrat Light" w:hAnsi="Montserrat Light" w:cstheme="minorHAnsi"/>
                <w:sz w:val="18"/>
                <w:szCs w:val="18"/>
              </w:rPr>
              <w:t xml:space="preserve">a tarification au </w:t>
            </w:r>
            <w:r w:rsidR="00290F2A" w:rsidRPr="00EF3ABF">
              <w:rPr>
                <w:rFonts w:ascii="Montserrat Light" w:hAnsi="Montserrat Light" w:cstheme="minorHAnsi"/>
                <w:sz w:val="18"/>
                <w:szCs w:val="18"/>
              </w:rPr>
              <w:t xml:space="preserve">kWh </w:t>
            </w:r>
          </w:p>
          <w:p w14:paraId="40A17830" w14:textId="77777777" w:rsidR="00AD2044" w:rsidRDefault="00AD2044" w:rsidP="00AD2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  <w:p w14:paraId="1F8D3962" w14:textId="4430713E" w:rsidR="00AD2044" w:rsidRPr="00AD2044" w:rsidRDefault="00AD2044" w:rsidP="00AD20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</w:tc>
      </w:tr>
      <w:tr w:rsidR="00D81B3B" w:rsidRPr="00722128" w14:paraId="17F074E4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4285F48" w14:textId="4C65A8D0" w:rsidR="00D81B3B" w:rsidRPr="00B971A7" w:rsidRDefault="00D81B3B" w:rsidP="00D81B3B">
            <w:pPr>
              <w:jc w:val="center"/>
              <w:rPr>
                <w:rFonts w:ascii="Montserrat Light" w:hAnsi="Montserrat Light" w:cstheme="minorHAnsi"/>
              </w:rPr>
            </w:pPr>
            <w:r>
              <w:rPr>
                <w:rFonts w:ascii="Montserrat Light" w:hAnsi="Montserrat Light" w:cstheme="minorHAnsi"/>
              </w:rPr>
              <w:t>Révision des tarifs</w:t>
            </w:r>
          </w:p>
        </w:tc>
        <w:tc>
          <w:tcPr>
            <w:tcW w:w="11771" w:type="dxa"/>
            <w:gridSpan w:val="2"/>
            <w:vAlign w:val="center"/>
          </w:tcPr>
          <w:p w14:paraId="0BDC27D3" w14:textId="62A7B2E3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186B26">
              <w:rPr>
                <w:rFonts w:ascii="Montserrat Light" w:hAnsi="Montserrat Light" w:cstheme="minorHAnsi"/>
              </w:rPr>
              <w:t xml:space="preserve">Tarifs de l’électricité : </w:t>
            </w:r>
            <w:r>
              <w:rPr>
                <w:rFonts w:ascii="Montserrat Light" w:hAnsi="Montserrat Light" w:cstheme="minorHAnsi"/>
              </w:rPr>
              <w:t>tarif réglementé de l’électricité pour les clients particuliers</w:t>
            </w:r>
          </w:p>
        </w:tc>
      </w:tr>
      <w:tr w:rsidR="00D81B3B" w:rsidRPr="00722128" w14:paraId="1CD51A7A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78E47B4" w14:textId="77777777" w:rsidR="00D81B3B" w:rsidRPr="00B971A7" w:rsidRDefault="00D81B3B" w:rsidP="00D81B3B">
            <w:pPr>
              <w:jc w:val="center"/>
              <w:rPr>
                <w:rFonts w:ascii="Montserrat Light" w:hAnsi="Montserrat Light" w:cstheme="minorHAnsi"/>
              </w:rPr>
            </w:pPr>
            <w:r w:rsidRPr="00B971A7">
              <w:rPr>
                <w:rFonts w:ascii="Montserrat Light" w:hAnsi="Montserrat Light" w:cstheme="minorHAnsi"/>
              </w:rPr>
              <w:t>Sans engagement</w:t>
            </w:r>
          </w:p>
        </w:tc>
        <w:tc>
          <w:tcPr>
            <w:tcW w:w="11771" w:type="dxa"/>
            <w:gridSpan w:val="2"/>
            <w:vAlign w:val="center"/>
          </w:tcPr>
          <w:p w14:paraId="4861867A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  <w:p w14:paraId="6070D81A" w14:textId="2A3FAAA8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Les offres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 xml:space="preserve"> C</w:t>
            </w:r>
            <w:r w:rsidRPr="0008555F">
              <w:rPr>
                <w:rFonts w:ascii="Montserrat Qovoltis" w:hAnsi="Montserrat Qovoltis" w:cstheme="minorHAnsi"/>
                <w:sz w:val="18"/>
                <w:szCs w:val="18"/>
              </w:rPr>
              <w:t>O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NDO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et 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C</w:t>
            </w:r>
            <w:r w:rsidRPr="0008555F">
              <w:rPr>
                <w:rFonts w:ascii="Montserrat Qovoltis" w:hAnsi="Montserrat Qovoltis" w:cstheme="minorHAnsi"/>
                <w:sz w:val="18"/>
                <w:szCs w:val="18"/>
              </w:rPr>
              <w:t>O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NDO</w:t>
            </w:r>
            <w:r w:rsidRPr="00F40E59">
              <w:rPr>
                <w:rFonts w:ascii="Montserrat Light" w:hAnsi="Montserrat Light" w:cstheme="minorHAnsi"/>
                <w:i/>
                <w:iCs/>
                <w:sz w:val="28"/>
                <w:szCs w:val="28"/>
              </w:rPr>
              <w:t>+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sont sans engagement de durée. Pour plus de précisions, les C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onditions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G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énérales de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V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>entes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sont disponibles sur le site Internet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qovoltis.com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ou sur l’application </w:t>
            </w:r>
            <w:proofErr w:type="spellStart"/>
            <w:r>
              <w:rPr>
                <w:rFonts w:ascii="Montserrat Light" w:hAnsi="Montserrat Light" w:cstheme="minorHAnsi"/>
                <w:sz w:val="18"/>
                <w:szCs w:val="18"/>
              </w:rPr>
              <w:t>Qovoltis</w:t>
            </w:r>
            <w:proofErr w:type="spellEnd"/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. </w:t>
            </w:r>
          </w:p>
          <w:p w14:paraId="641F38DB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</w:tc>
      </w:tr>
      <w:tr w:rsidR="00D81B3B" w:rsidRPr="00722128" w14:paraId="34D4F3D0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66589E5" w14:textId="77777777" w:rsidR="00D81B3B" w:rsidRPr="00B971A7" w:rsidRDefault="00D81B3B" w:rsidP="00D81B3B">
            <w:pPr>
              <w:jc w:val="center"/>
              <w:rPr>
                <w:rFonts w:ascii="Montserrat Light" w:hAnsi="Montserrat Light" w:cstheme="minorHAnsi"/>
              </w:rPr>
            </w:pPr>
            <w:r w:rsidRPr="00B971A7">
              <w:rPr>
                <w:rFonts w:ascii="Montserrat Light" w:hAnsi="Montserrat Light" w:cstheme="minorHAnsi"/>
              </w:rPr>
              <w:t xml:space="preserve">Modifiable à tout moment </w:t>
            </w:r>
            <w:r>
              <w:rPr>
                <w:rFonts w:ascii="Montserrat Light" w:hAnsi="Montserrat Light" w:cstheme="minorHAnsi"/>
              </w:rPr>
              <w:t>sans frais</w:t>
            </w:r>
          </w:p>
        </w:tc>
        <w:tc>
          <w:tcPr>
            <w:tcW w:w="11771" w:type="dxa"/>
            <w:gridSpan w:val="2"/>
            <w:vAlign w:val="center"/>
          </w:tcPr>
          <w:p w14:paraId="7067EC48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La modification d’une offre est traitée par </w:t>
            </w:r>
            <w:proofErr w:type="spellStart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Qovoltis</w:t>
            </w:r>
            <w:proofErr w:type="spellEnd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dans les plus brefs délais.</w:t>
            </w:r>
          </w:p>
          <w:p w14:paraId="07DD3CA0" w14:textId="19E2D5D2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>
              <w:rPr>
                <w:rFonts w:ascii="Montserrat Light" w:hAnsi="Montserrat Light" w:cstheme="minorHAnsi"/>
                <w:sz w:val="18"/>
                <w:szCs w:val="18"/>
              </w:rPr>
              <w:t>Pour t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oute modification d’une offre 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C</w:t>
            </w:r>
            <w:r w:rsidRPr="0008555F">
              <w:rPr>
                <w:rFonts w:ascii="Montserrat Qovoltis" w:hAnsi="Montserrat Qovoltis" w:cstheme="minorHAnsi"/>
                <w:sz w:val="18"/>
                <w:szCs w:val="18"/>
              </w:rPr>
              <w:t>O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NDO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vers l’offre 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C</w:t>
            </w:r>
            <w:r w:rsidRPr="0008555F">
              <w:rPr>
                <w:rFonts w:ascii="Montserrat Qovoltis" w:hAnsi="Montserrat Qovoltis" w:cstheme="minorHAnsi"/>
                <w:sz w:val="18"/>
                <w:szCs w:val="18"/>
              </w:rPr>
              <w:t>O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NDO</w:t>
            </w:r>
            <w:r w:rsidRPr="00F40E59">
              <w:rPr>
                <w:rFonts w:ascii="Montserrat Light" w:hAnsi="Montserrat Light" w:cstheme="minorHAnsi"/>
                <w:i/>
                <w:iCs/>
                <w:sz w:val="28"/>
                <w:szCs w:val="28"/>
              </w:rPr>
              <w:t>+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ou 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C</w:t>
            </w:r>
            <w:r w:rsidRPr="0008555F">
              <w:rPr>
                <w:rFonts w:ascii="Montserrat Qovoltis" w:hAnsi="Montserrat Qovoltis" w:cstheme="minorHAnsi"/>
                <w:sz w:val="18"/>
                <w:szCs w:val="18"/>
              </w:rPr>
              <w:t>O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NDO</w:t>
            </w:r>
            <w:r w:rsidRPr="00F40E59">
              <w:rPr>
                <w:rFonts w:ascii="Montserrat Light" w:hAnsi="Montserrat Light" w:cstheme="minorHAnsi"/>
                <w:i/>
                <w:iCs/>
                <w:sz w:val="28"/>
                <w:szCs w:val="28"/>
              </w:rPr>
              <w:t>+</w:t>
            </w:r>
            <w:r>
              <w:rPr>
                <w:rFonts w:ascii="Montserrat Light" w:hAnsi="Montserrat Light"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vers 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C</w:t>
            </w:r>
            <w:r w:rsidRPr="0008555F">
              <w:rPr>
                <w:rFonts w:ascii="Montserrat Qovoltis" w:hAnsi="Montserrat Qovoltis" w:cstheme="minorHAnsi"/>
                <w:sz w:val="18"/>
                <w:szCs w:val="18"/>
              </w:rPr>
              <w:t>O</w:t>
            </w:r>
            <w:r w:rsidRPr="0008555F"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NDO</w:t>
            </w:r>
            <w:r>
              <w:rPr>
                <w:rFonts w:ascii="Montserrat Light" w:hAnsi="Montserrat Light" w:cstheme="minorHAnsi"/>
                <w:b/>
                <w:bCs/>
                <w:sz w:val="18"/>
                <w:szCs w:val="18"/>
              </w:rPr>
              <w:t>,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l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>’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abonnement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pour le mois en cours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sera facturé </w:t>
            </w:r>
            <w:r w:rsidR="00E31660">
              <w:rPr>
                <w:rFonts w:ascii="Montserrat Light" w:hAnsi="Montserrat Light" w:cstheme="minorHAnsi"/>
                <w:sz w:val="18"/>
                <w:szCs w:val="18"/>
              </w:rPr>
              <w:t>au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</w:t>
            </w:r>
            <w:r w:rsidRPr="00B971A7">
              <w:rPr>
                <w:rFonts w:ascii="Montserrat Light" w:hAnsi="Montserrat Light" w:cstheme="minorHAnsi"/>
                <w:i/>
                <w:iCs/>
                <w:sz w:val="18"/>
                <w:szCs w:val="18"/>
              </w:rPr>
              <w:t xml:space="preserve">prorata </w:t>
            </w:r>
            <w:proofErr w:type="spellStart"/>
            <w:r w:rsidRPr="00B971A7">
              <w:rPr>
                <w:rFonts w:ascii="Montserrat Light" w:hAnsi="Montserrat Light" w:cstheme="minorHAnsi"/>
                <w:i/>
                <w:iCs/>
                <w:sz w:val="18"/>
                <w:szCs w:val="18"/>
              </w:rPr>
              <w:t>temporis</w:t>
            </w:r>
            <w:proofErr w:type="spellEnd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à partir du jour de la modification. Une fois la modification réalisée, tout mois entamé est dû.</w:t>
            </w:r>
          </w:p>
          <w:p w14:paraId="4D6B819E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  <w:p w14:paraId="48798FE8" w14:textId="46F93011" w:rsidR="00D81B3B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Toute modification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est effective à la fin du mois.</w:t>
            </w:r>
          </w:p>
          <w:p w14:paraId="60B5E36D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  <w:p w14:paraId="7A929790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Le client est limité à un changement d’offre par mois.</w:t>
            </w:r>
          </w:p>
          <w:p w14:paraId="64CD58CF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</w:tc>
      </w:tr>
      <w:tr w:rsidR="00D81B3B" w:rsidRPr="00722128" w14:paraId="6082BD56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89A3AA4" w14:textId="77777777" w:rsidR="00D81B3B" w:rsidRPr="00B971A7" w:rsidRDefault="00D81B3B" w:rsidP="00D81B3B">
            <w:pPr>
              <w:jc w:val="center"/>
              <w:rPr>
                <w:rFonts w:ascii="Montserrat Light" w:hAnsi="Montserrat Light" w:cstheme="minorHAnsi"/>
              </w:rPr>
            </w:pPr>
            <w:r w:rsidRPr="00B971A7">
              <w:rPr>
                <w:rFonts w:ascii="Montserrat Light" w:hAnsi="Montserrat Light" w:cstheme="minorHAnsi"/>
              </w:rPr>
              <w:t xml:space="preserve">Résiliation du contrat à l’initiative du </w:t>
            </w:r>
            <w:r>
              <w:rPr>
                <w:rFonts w:ascii="Montserrat Light" w:hAnsi="Montserrat Light" w:cstheme="minorHAnsi"/>
              </w:rPr>
              <w:t>C</w:t>
            </w:r>
            <w:r w:rsidRPr="00B971A7">
              <w:rPr>
                <w:rFonts w:ascii="Montserrat Light" w:hAnsi="Montserrat Light" w:cstheme="minorHAnsi"/>
              </w:rPr>
              <w:t>lient</w:t>
            </w:r>
          </w:p>
        </w:tc>
        <w:tc>
          <w:tcPr>
            <w:tcW w:w="11771" w:type="dxa"/>
            <w:gridSpan w:val="2"/>
            <w:vAlign w:val="center"/>
          </w:tcPr>
          <w:p w14:paraId="7FC89BBD" w14:textId="77777777" w:rsidR="00D81B3B" w:rsidRPr="00B971A7" w:rsidRDefault="00D81B3B" w:rsidP="00D81B3B">
            <w:pPr>
              <w:pStyle w:val="corpsb"/>
              <w:spacing w:before="160" w:beforeAutospacing="0" w:after="120" w:afterAutospacing="0"/>
              <w:ind w:firstLin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</w:pPr>
            <w:r w:rsidRPr="00B971A7"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 xml:space="preserve">Le Client peut à tout moment demander la résiliation du Contrat via son Compte Client. </w:t>
            </w:r>
          </w:p>
          <w:p w14:paraId="2C1FF18F" w14:textId="13685395" w:rsidR="00D81B3B" w:rsidRPr="00EA22D4" w:rsidRDefault="00D81B3B" w:rsidP="00D81B3B">
            <w:pPr>
              <w:pStyle w:val="corpsb"/>
              <w:spacing w:before="160" w:beforeAutospacing="0" w:after="120" w:afterAutospacing="0"/>
              <w:ind w:firstLine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B971A7"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 xml:space="preserve">La résiliation intervient dans un délai de trente (30) jours à compter de la réception de la demande.  </w:t>
            </w:r>
            <w:r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>D</w:t>
            </w:r>
            <w:r w:rsidRPr="00B971A7"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 xml:space="preserve">ans sa demande de résiliation, </w:t>
            </w:r>
            <w:r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>l</w:t>
            </w:r>
            <w:r w:rsidRPr="00B971A7"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>e Client est tenu de fournir</w:t>
            </w:r>
            <w:r w:rsidR="00940DFE"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 xml:space="preserve"> </w:t>
            </w:r>
            <w:r w:rsidRPr="00B971A7"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>les éléments nécessaires à l’identification de son Contrat.</w:t>
            </w:r>
          </w:p>
        </w:tc>
      </w:tr>
      <w:tr w:rsidR="00D81B3B" w:rsidRPr="00722128" w14:paraId="60B6E6A8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D2B8B0C" w14:textId="77777777" w:rsidR="00D81B3B" w:rsidRPr="00B971A7" w:rsidRDefault="00D81B3B" w:rsidP="00D81B3B">
            <w:pPr>
              <w:jc w:val="center"/>
              <w:rPr>
                <w:rFonts w:ascii="Montserrat Light" w:hAnsi="Montserrat Light" w:cstheme="minorHAnsi"/>
              </w:rPr>
            </w:pPr>
            <w:r w:rsidRPr="00B971A7">
              <w:rPr>
                <w:rFonts w:ascii="Montserrat Light" w:hAnsi="Montserrat Light" w:cstheme="minorHAnsi"/>
              </w:rPr>
              <w:t>Service client</w:t>
            </w:r>
          </w:p>
        </w:tc>
        <w:tc>
          <w:tcPr>
            <w:tcW w:w="11771" w:type="dxa"/>
            <w:gridSpan w:val="2"/>
            <w:vAlign w:val="center"/>
          </w:tcPr>
          <w:p w14:paraId="2A8210D2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Le service client est disponible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par téléphone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de 9h à 19h du lundi au vendredi</w:t>
            </w:r>
          </w:p>
          <w:p w14:paraId="5ACC0A60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Et par </w:t>
            </w:r>
            <w:proofErr w:type="gramStart"/>
            <w:r>
              <w:rPr>
                <w:rFonts w:ascii="Montserrat Light" w:hAnsi="Montserrat Light" w:cstheme="minorHAnsi"/>
                <w:sz w:val="18"/>
                <w:szCs w:val="18"/>
              </w:rPr>
              <w:t>e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mail</w:t>
            </w:r>
            <w:proofErr w:type="gramEnd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via la fiche contact du site internet. </w:t>
            </w:r>
          </w:p>
        </w:tc>
      </w:tr>
      <w:tr w:rsidR="00D81B3B" w:rsidRPr="00722128" w14:paraId="76A88543" w14:textId="77777777" w:rsidTr="00B971A7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3BB9671" w14:textId="77777777" w:rsidR="00D81B3B" w:rsidRPr="00722128" w:rsidRDefault="00D81B3B" w:rsidP="00D81B3B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  <w:r w:rsidRPr="00722128">
              <w:rPr>
                <w:rFonts w:ascii="Montserrat Light" w:hAnsi="Montserrat Light" w:cstheme="minorHAnsi"/>
                <w:b w:val="0"/>
                <w:bCs w:val="0"/>
              </w:rPr>
              <w:lastRenderedPageBreak/>
              <w:t xml:space="preserve">Piloter la recharge avec l’application </w:t>
            </w:r>
            <w:proofErr w:type="spellStart"/>
            <w:r w:rsidRPr="00722128">
              <w:rPr>
                <w:rFonts w:ascii="Montserrat Light" w:hAnsi="Montserrat Light" w:cstheme="minorHAnsi"/>
                <w:b w:val="0"/>
                <w:bCs w:val="0"/>
              </w:rPr>
              <w:t>Qovoltis</w:t>
            </w:r>
            <w:proofErr w:type="spellEnd"/>
          </w:p>
        </w:tc>
        <w:tc>
          <w:tcPr>
            <w:tcW w:w="11771" w:type="dxa"/>
            <w:gridSpan w:val="2"/>
            <w:vAlign w:val="center"/>
          </w:tcPr>
          <w:p w14:paraId="2E875DF8" w14:textId="055D59AF" w:rsidR="00D81B3B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Pour les utilisateurs </w:t>
            </w:r>
            <w:proofErr w:type="spellStart"/>
            <w:r>
              <w:rPr>
                <w:rFonts w:ascii="Montserrat Light" w:hAnsi="Montserrat Light" w:cstheme="minorHAnsi"/>
                <w:sz w:val="18"/>
                <w:szCs w:val="18"/>
              </w:rPr>
              <w:t>d’IPhone</w:t>
            </w:r>
            <w:proofErr w:type="spellEnd"/>
            <w:r>
              <w:rPr>
                <w:rFonts w:ascii="Montserrat Light" w:hAnsi="Montserrat Light" w:cstheme="minorHAnsi"/>
                <w:sz w:val="18"/>
                <w:szCs w:val="18"/>
              </w:rPr>
              <w:t>, l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’application </w:t>
            </w:r>
            <w:proofErr w:type="spellStart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Qovoltis</w:t>
            </w:r>
            <w:proofErr w:type="spellEnd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est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gratuite et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disponible sur Apple Store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>.</w:t>
            </w:r>
          </w:p>
          <w:p w14:paraId="1A2CC2AC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  <w:p w14:paraId="4234F037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Pour les utilisateurs Android, une version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compatible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est en cours de développement.</w:t>
            </w:r>
          </w:p>
          <w:p w14:paraId="03F03C82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En attendant la disponibilité de la version Android, les utilisateurs de téléphone Android pourront utiliser l’application web disponible depuis n’importe quel navigateur internet et depuis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sur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le site internet </w:t>
            </w:r>
            <w:hyperlink r:id="rId7" w:history="1">
              <w:r w:rsidRPr="00B971A7">
                <w:rPr>
                  <w:rStyle w:val="Lienhypertexte"/>
                  <w:rFonts w:ascii="Montserrat Qovoltis" w:hAnsi="Montserrat Qovoltis"/>
                  <w:color w:val="000000" w:themeColor="text1"/>
                  <w:sz w:val="18"/>
                  <w:szCs w:val="18"/>
                </w:rPr>
                <w:t>https://www.qovoltis.com/</w:t>
              </w:r>
            </w:hyperlink>
          </w:p>
          <w:p w14:paraId="324E087E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</w:tc>
      </w:tr>
      <w:tr w:rsidR="00D81B3B" w:rsidRPr="00722128" w14:paraId="2EC56680" w14:textId="77777777" w:rsidTr="00C52AB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2" w:type="dxa"/>
            <w:gridSpan w:val="3"/>
            <w:shd w:val="clear" w:color="auto" w:fill="DEEAF6" w:themeFill="accent5" w:themeFillTint="33"/>
            <w:vAlign w:val="center"/>
          </w:tcPr>
          <w:p w14:paraId="3A0D6416" w14:textId="77777777" w:rsidR="00D81B3B" w:rsidRPr="00722128" w:rsidRDefault="00D81B3B" w:rsidP="00D81B3B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</w:p>
        </w:tc>
      </w:tr>
      <w:tr w:rsidR="00D81B3B" w:rsidRPr="00722128" w14:paraId="45C7BE52" w14:textId="77777777" w:rsidTr="00C52ABF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2" w:type="dxa"/>
            <w:gridSpan w:val="3"/>
            <w:vAlign w:val="center"/>
          </w:tcPr>
          <w:p w14:paraId="65FA136A" w14:textId="77777777" w:rsidR="00D81B3B" w:rsidRPr="00722128" w:rsidRDefault="00D81B3B" w:rsidP="00D81B3B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  <w:r w:rsidRPr="00722128">
              <w:rPr>
                <w:rFonts w:ascii="Montserrat Light" w:hAnsi="Montserrat Light" w:cstheme="minorHAnsi"/>
                <w:b w:val="0"/>
                <w:bCs w:val="0"/>
              </w:rPr>
              <w:t>En option</w:t>
            </w:r>
          </w:p>
        </w:tc>
      </w:tr>
      <w:tr w:rsidR="00D81B3B" w:rsidRPr="00722128" w14:paraId="0685A8DA" w14:textId="77777777" w:rsidTr="00C82F09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A443707" w14:textId="77777777" w:rsidR="00D81B3B" w:rsidRPr="00B971A7" w:rsidRDefault="00D81B3B" w:rsidP="00D81B3B">
            <w:pPr>
              <w:jc w:val="center"/>
              <w:rPr>
                <w:rFonts w:ascii="Montserrat Light" w:hAnsi="Montserrat Light" w:cstheme="minorHAnsi"/>
              </w:rPr>
            </w:pPr>
            <w:r w:rsidRPr="00B971A7">
              <w:rPr>
                <w:rFonts w:ascii="Montserrat Light" w:hAnsi="Montserrat Light" w:cstheme="minorHAnsi"/>
              </w:rPr>
              <w:t>Carte RFID</w:t>
            </w:r>
          </w:p>
        </w:tc>
        <w:tc>
          <w:tcPr>
            <w:tcW w:w="11771" w:type="dxa"/>
            <w:gridSpan w:val="2"/>
            <w:vAlign w:val="center"/>
          </w:tcPr>
          <w:p w14:paraId="15FFD59F" w14:textId="77777777" w:rsidR="00D81B3B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</w:rPr>
            </w:pPr>
            <w:r w:rsidRPr="00722128">
              <w:rPr>
                <w:rFonts w:ascii="Montserrat Light" w:hAnsi="Montserrat Light" w:cstheme="minorHAnsi"/>
              </w:rPr>
              <w:t>10€ TTC</w:t>
            </w:r>
          </w:p>
          <w:p w14:paraId="12B2F295" w14:textId="77777777" w:rsidR="00D81B3B" w:rsidRPr="00ED26B1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Commande via l’application avec paiement à la commande.</w:t>
            </w:r>
          </w:p>
          <w:p w14:paraId="7610EBFB" w14:textId="77777777" w:rsidR="00D81B3B" w:rsidRPr="00ED26B1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 xml:space="preserve">L’activation de la carte intervient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à </w:t>
            </w: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la réception de ce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>tte</w:t>
            </w: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 xml:space="preserve"> derni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>ère</w:t>
            </w: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 xml:space="preserve"> et se fait via l’application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 w:cstheme="minorHAnsi"/>
                <w:sz w:val="18"/>
                <w:szCs w:val="18"/>
              </w:rPr>
              <w:t>Qovoltis</w:t>
            </w:r>
            <w:proofErr w:type="spellEnd"/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.</w:t>
            </w:r>
          </w:p>
          <w:p w14:paraId="023A02AF" w14:textId="77777777" w:rsidR="00D81B3B" w:rsidRPr="00722128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</w:rPr>
            </w:pP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En cas de perte ou de vol, la carte peut être désactivée via l’application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 w:cstheme="minorHAnsi"/>
                <w:sz w:val="18"/>
                <w:szCs w:val="18"/>
              </w:rPr>
              <w:t>Qovoltis</w:t>
            </w:r>
            <w:proofErr w:type="spellEnd"/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.</w:t>
            </w:r>
          </w:p>
        </w:tc>
      </w:tr>
      <w:tr w:rsidR="00D81B3B" w:rsidRPr="00722128" w14:paraId="5B665373" w14:textId="77777777" w:rsidTr="009A0A9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2" w:type="dxa"/>
            <w:gridSpan w:val="3"/>
            <w:vAlign w:val="center"/>
          </w:tcPr>
          <w:p w14:paraId="50AB6C4B" w14:textId="77777777" w:rsidR="00D81B3B" w:rsidRPr="009E14BB" w:rsidRDefault="00D81B3B" w:rsidP="00D81B3B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  <w:r w:rsidRPr="009E14BB">
              <w:rPr>
                <w:rFonts w:ascii="Montserrat Light" w:hAnsi="Montserrat Light" w:cstheme="minorHAnsi"/>
                <w:b w:val="0"/>
                <w:bCs w:val="0"/>
              </w:rPr>
              <w:t xml:space="preserve">Le client ne peut faire l’acquisition que d’un seul badge ou (exclusif) une seule carte. </w:t>
            </w:r>
          </w:p>
        </w:tc>
      </w:tr>
      <w:tr w:rsidR="00D81B3B" w:rsidRPr="00722128" w14:paraId="2A12118F" w14:textId="77777777" w:rsidTr="00C82F09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F9C4800" w14:textId="77777777" w:rsidR="00D81B3B" w:rsidRPr="00154866" w:rsidRDefault="00D81B3B" w:rsidP="00D81B3B">
            <w:pPr>
              <w:jc w:val="center"/>
              <w:rPr>
                <w:rFonts w:ascii="Montserrat Light" w:hAnsi="Montserrat Light" w:cstheme="minorHAnsi"/>
              </w:rPr>
            </w:pPr>
            <w:r w:rsidRPr="00B971A7">
              <w:rPr>
                <w:rFonts w:ascii="Montserrat Light" w:hAnsi="Montserrat Light" w:cstheme="minorHAnsi"/>
              </w:rPr>
              <w:t>Facture papier</w:t>
            </w:r>
          </w:p>
        </w:tc>
        <w:tc>
          <w:tcPr>
            <w:tcW w:w="11771" w:type="dxa"/>
            <w:gridSpan w:val="2"/>
            <w:vAlign w:val="center"/>
          </w:tcPr>
          <w:p w14:paraId="2983376A" w14:textId="77777777" w:rsidR="00D81B3B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</w:rPr>
            </w:pPr>
            <w:r w:rsidRPr="00722128">
              <w:rPr>
                <w:rFonts w:ascii="Montserrat Light" w:hAnsi="Montserrat Light" w:cstheme="minorHAnsi"/>
              </w:rPr>
              <w:t>3€ TTC / mois</w:t>
            </w:r>
            <w:r>
              <w:rPr>
                <w:rFonts w:ascii="Montserrat Light" w:hAnsi="Montserrat Light" w:cstheme="minorHAnsi"/>
              </w:rPr>
              <w:t xml:space="preserve"> </w:t>
            </w:r>
            <w:r w:rsidRPr="00722128">
              <w:rPr>
                <w:rFonts w:ascii="Montserrat Light" w:hAnsi="Montserrat Light" w:cstheme="minorHAnsi"/>
                <w:sz w:val="16"/>
                <w:szCs w:val="16"/>
              </w:rPr>
              <w:t>(Tarif mensuel comprenant impression et envoi)</w:t>
            </w:r>
          </w:p>
          <w:p w14:paraId="29F1AA76" w14:textId="77777777" w:rsidR="00D81B3B" w:rsidRPr="00ED26B1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Les factures dématérialisées sont disponibles sur le Compte Client.</w:t>
            </w:r>
          </w:p>
          <w:p w14:paraId="37253940" w14:textId="77777777" w:rsidR="00D81B3B" w:rsidRPr="00C82F09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L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>’impression et l’envoi des</w:t>
            </w: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 xml:space="preserve"> factures papiers sont fournies à la demande du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>C</w:t>
            </w: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lient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 </w:t>
            </w: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et facturées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 en sus</w:t>
            </w: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.</w:t>
            </w:r>
          </w:p>
        </w:tc>
      </w:tr>
      <w:tr w:rsidR="00D81B3B" w:rsidRPr="00722128" w14:paraId="24B2255F" w14:textId="77777777" w:rsidTr="00C82F0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2" w:type="dxa"/>
            <w:gridSpan w:val="3"/>
            <w:shd w:val="clear" w:color="auto" w:fill="DEEAF6" w:themeFill="accent5" w:themeFillTint="33"/>
            <w:vAlign w:val="center"/>
          </w:tcPr>
          <w:p w14:paraId="12387577" w14:textId="77777777" w:rsidR="00D81B3B" w:rsidRDefault="00D81B3B" w:rsidP="00D81B3B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</w:p>
          <w:p w14:paraId="1AFF19E5" w14:textId="77777777" w:rsidR="00D81B3B" w:rsidRDefault="00D81B3B" w:rsidP="00D81B3B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</w:p>
          <w:p w14:paraId="47911A7E" w14:textId="77777777" w:rsidR="00D81B3B" w:rsidRPr="00722128" w:rsidRDefault="00D81B3B" w:rsidP="00D81B3B">
            <w:pPr>
              <w:jc w:val="center"/>
              <w:rPr>
                <w:rFonts w:ascii="Montserrat Light" w:hAnsi="Montserrat Light" w:cstheme="minorHAnsi"/>
              </w:rPr>
            </w:pPr>
          </w:p>
        </w:tc>
      </w:tr>
      <w:tr w:rsidR="00D81B3B" w:rsidRPr="00722128" w14:paraId="6848C62B" w14:textId="77777777" w:rsidTr="00C328CA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2" w:type="dxa"/>
            <w:gridSpan w:val="3"/>
            <w:vAlign w:val="center"/>
          </w:tcPr>
          <w:p w14:paraId="61507FEE" w14:textId="77777777" w:rsidR="00D81B3B" w:rsidRPr="00722128" w:rsidRDefault="00D81B3B" w:rsidP="00D81B3B">
            <w:pPr>
              <w:jc w:val="center"/>
              <w:rPr>
                <w:rFonts w:ascii="Montserrat Light" w:hAnsi="Montserrat Light" w:cstheme="minorHAnsi"/>
              </w:rPr>
            </w:pPr>
            <w:r>
              <w:rPr>
                <w:rFonts w:ascii="Montserrat Light" w:hAnsi="Montserrat Light" w:cstheme="minorHAnsi"/>
              </w:rPr>
              <w:t xml:space="preserve">Autres </w:t>
            </w:r>
          </w:p>
        </w:tc>
      </w:tr>
      <w:tr w:rsidR="00D81B3B" w:rsidRPr="00722128" w14:paraId="71EF7B96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AE7515D" w14:textId="77777777" w:rsidR="00D81B3B" w:rsidRPr="00722128" w:rsidRDefault="00D81B3B" w:rsidP="00D81B3B">
            <w:pPr>
              <w:jc w:val="center"/>
              <w:rPr>
                <w:rFonts w:ascii="Montserrat Light" w:hAnsi="Montserrat Light" w:cstheme="minorHAnsi"/>
              </w:rPr>
            </w:pPr>
            <w:r>
              <w:rPr>
                <w:rFonts w:ascii="Montserrat Light" w:hAnsi="Montserrat Light" w:cstheme="minorHAnsi"/>
              </w:rPr>
              <w:t xml:space="preserve">Frais de réclamation injustifiée </w:t>
            </w:r>
          </w:p>
        </w:tc>
        <w:tc>
          <w:tcPr>
            <w:tcW w:w="11771" w:type="dxa"/>
            <w:gridSpan w:val="2"/>
            <w:vAlign w:val="center"/>
          </w:tcPr>
          <w:p w14:paraId="27292C49" w14:textId="77777777" w:rsidR="00D81B3B" w:rsidRPr="00ED26B1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</w:rPr>
            </w:pPr>
            <w:r w:rsidRPr="00ED26B1">
              <w:rPr>
                <w:rFonts w:ascii="Montserrat Light" w:hAnsi="Montserrat Light" w:cstheme="minorHAnsi"/>
              </w:rPr>
              <w:t>20€ TTC</w:t>
            </w:r>
          </w:p>
          <w:p w14:paraId="7194BBA4" w14:textId="77777777" w:rsidR="00D81B3B" w:rsidRPr="00722128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</w:rPr>
            </w:pPr>
            <w:r w:rsidRPr="00ED26B1">
              <w:rPr>
                <w:rFonts w:ascii="Montserrat Light" w:hAnsi="Montserrat Light" w:cstheme="minorHAnsi"/>
                <w:sz w:val="18"/>
                <w:szCs w:val="18"/>
              </w:rPr>
              <w:t>Ces frais de traitement pourront être facturés au client pour le traitement d’une réclamation qui s’avère injustifiée.</w:t>
            </w:r>
          </w:p>
        </w:tc>
      </w:tr>
      <w:tr w:rsidR="00D81B3B" w:rsidRPr="00722128" w14:paraId="74BE82A5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0B6510D2" w14:textId="77777777" w:rsidR="00D81B3B" w:rsidRDefault="00D81B3B" w:rsidP="00D81B3B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  <w:r>
              <w:rPr>
                <w:rFonts w:ascii="Montserrat Light" w:hAnsi="Montserrat Light" w:cstheme="minorHAnsi"/>
              </w:rPr>
              <w:t xml:space="preserve">Indemnité de retard de paiement </w:t>
            </w:r>
          </w:p>
          <w:p w14:paraId="3F430E59" w14:textId="77777777" w:rsidR="00D81B3B" w:rsidRPr="00CE3A62" w:rsidRDefault="00D81B3B" w:rsidP="00D81B3B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</w:p>
        </w:tc>
        <w:tc>
          <w:tcPr>
            <w:tcW w:w="11771" w:type="dxa"/>
            <w:gridSpan w:val="2"/>
            <w:vAlign w:val="center"/>
          </w:tcPr>
          <w:p w14:paraId="0A8A3FCE" w14:textId="77777777" w:rsidR="00D81B3B" w:rsidRPr="00CE3A62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  <w:color w:val="000000"/>
              </w:rPr>
            </w:pPr>
            <w:r w:rsidRPr="00ED26B1"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 xml:space="preserve">Conformément aux dispositions de l’article L 441-6 du Code de commerce, </w:t>
            </w:r>
            <w:proofErr w:type="spellStart"/>
            <w:r w:rsidRPr="00ED26B1"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>Qovoltis</w:t>
            </w:r>
            <w:proofErr w:type="spellEnd"/>
            <w:r w:rsidRPr="00ED26B1"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 xml:space="preserve"> se réserve le droit de facturer une indemnité de retard calculée sur la base de trois fois le taux d’intérêt légal en vigueur.</w:t>
            </w:r>
          </w:p>
        </w:tc>
      </w:tr>
      <w:tr w:rsidR="00D81B3B" w:rsidRPr="00722128" w14:paraId="7EDB04B0" w14:textId="77777777" w:rsidTr="00B971A7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BA6F8B7" w14:textId="77777777" w:rsidR="00D81B3B" w:rsidRDefault="00D81B3B" w:rsidP="00D81B3B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  <w:r>
              <w:rPr>
                <w:rFonts w:ascii="Montserrat Light" w:hAnsi="Montserrat Light" w:cstheme="minorHAnsi"/>
              </w:rPr>
              <w:t xml:space="preserve">Frais de recouvrement </w:t>
            </w:r>
          </w:p>
          <w:p w14:paraId="5FA05939" w14:textId="77777777" w:rsidR="00D81B3B" w:rsidRPr="00AE5E1A" w:rsidRDefault="00D81B3B" w:rsidP="00D81B3B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  <w:r w:rsidRPr="00AE5E1A">
              <w:rPr>
                <w:rFonts w:ascii="Montserrat Light" w:hAnsi="Montserrat Light" w:cstheme="minorHAnsi"/>
                <w:b w:val="0"/>
                <w:bCs w:val="0"/>
              </w:rPr>
              <w:t>(En cas d’impayé)</w:t>
            </w:r>
          </w:p>
        </w:tc>
        <w:tc>
          <w:tcPr>
            <w:tcW w:w="11771" w:type="dxa"/>
            <w:gridSpan w:val="2"/>
            <w:vAlign w:val="center"/>
          </w:tcPr>
          <w:p w14:paraId="258BCA42" w14:textId="77777777" w:rsidR="00D81B3B" w:rsidRPr="00B971A7" w:rsidRDefault="00D81B3B" w:rsidP="00D8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ucun"/>
                <w:rFonts w:ascii="Montserrat Light" w:hAnsi="Montserrat Light"/>
                <w:color w:val="000000"/>
                <w:highlight w:val="yellow"/>
              </w:rPr>
            </w:pPr>
            <w:r w:rsidRPr="00B971A7">
              <w:rPr>
                <w:rStyle w:val="aucun"/>
                <w:rFonts w:ascii="Montserrat Light" w:hAnsi="Montserrat Light"/>
                <w:color w:val="000000"/>
                <w:sz w:val="18"/>
                <w:szCs w:val="18"/>
              </w:rPr>
              <w:t>Pour tout Client professionnel, en sus de ladite indemnité de retard, une indemnité forfaitaire pour frais de recouvrement de 40 € sera applicable pour toute facture restée impayée à sa date d’échéance conformément aux dispositions des articles 441-6, I al. 12 et D. 441-5 du Code de commerce.</w:t>
            </w:r>
          </w:p>
        </w:tc>
      </w:tr>
    </w:tbl>
    <w:p w14:paraId="334FD56A" w14:textId="77777777" w:rsidR="00C6529E" w:rsidRDefault="00C6529E"/>
    <w:p w14:paraId="18BB188E" w14:textId="77777777" w:rsidR="00B44347" w:rsidRDefault="00B44347"/>
    <w:tbl>
      <w:tblPr>
        <w:tblStyle w:val="TableauGrille1Clair-Accentuation5"/>
        <w:tblpPr w:leftFromText="141" w:rightFromText="141" w:vertAnchor="page" w:horzAnchor="margin" w:tblpXSpec="center" w:tblpY="2622"/>
        <w:tblW w:w="16302" w:type="dxa"/>
        <w:tblLook w:val="04A0" w:firstRow="1" w:lastRow="0" w:firstColumn="1" w:lastColumn="0" w:noHBand="0" w:noVBand="1"/>
      </w:tblPr>
      <w:tblGrid>
        <w:gridCol w:w="4622"/>
        <w:gridCol w:w="3914"/>
        <w:gridCol w:w="7766"/>
      </w:tblGrid>
      <w:tr w:rsidR="00C82F09" w:rsidRPr="006A5F61" w14:paraId="7635D3BF" w14:textId="77777777" w:rsidTr="00C82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2" w:type="dxa"/>
            <w:gridSpan w:val="3"/>
            <w:shd w:val="clear" w:color="auto" w:fill="DEEAF6" w:themeFill="accent5" w:themeFillTint="33"/>
            <w:vAlign w:val="center"/>
          </w:tcPr>
          <w:p w14:paraId="5CA9B948" w14:textId="77777777" w:rsidR="00C82F09" w:rsidRPr="006A5F61" w:rsidRDefault="00C82F09" w:rsidP="00C82F09">
            <w:pPr>
              <w:jc w:val="center"/>
              <w:rPr>
                <w:rFonts w:ascii="Montserrat Light" w:hAnsi="Montserrat Light" w:cstheme="minorHAnsi"/>
                <w:b w:val="0"/>
                <w:bCs w:val="0"/>
              </w:rPr>
            </w:pPr>
            <w:r w:rsidRPr="006A5F61">
              <w:rPr>
                <w:rFonts w:ascii="Montserrat Light" w:hAnsi="Montserrat Light" w:cstheme="minorHAnsi"/>
                <w:b w:val="0"/>
                <w:bCs w:val="0"/>
                <w:sz w:val="22"/>
                <w:szCs w:val="22"/>
              </w:rPr>
              <w:lastRenderedPageBreak/>
              <w:t>S’authentifier à la borne de recharge</w:t>
            </w:r>
          </w:p>
        </w:tc>
      </w:tr>
      <w:tr w:rsidR="00C82F09" w:rsidRPr="00B971A7" w14:paraId="1E10C264" w14:textId="77777777" w:rsidTr="00C82F09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6" w:type="dxa"/>
            <w:gridSpan w:val="2"/>
            <w:vAlign w:val="center"/>
          </w:tcPr>
          <w:p w14:paraId="0A09495D" w14:textId="77777777" w:rsidR="00C82F09" w:rsidRPr="00B971A7" w:rsidRDefault="00C82F09" w:rsidP="00C82F09">
            <w:pPr>
              <w:jc w:val="center"/>
              <w:rPr>
                <w:rFonts w:ascii="Montserrat Light" w:hAnsi="Montserrat Light" w:cstheme="minorHAnsi"/>
              </w:rPr>
            </w:pPr>
            <w:r w:rsidRPr="00B971A7">
              <w:rPr>
                <w:rFonts w:ascii="Montserrat Light" w:hAnsi="Montserrat Light" w:cstheme="minorHAnsi"/>
              </w:rPr>
              <w:t xml:space="preserve">Se brancher : </w:t>
            </w:r>
          </w:p>
        </w:tc>
        <w:tc>
          <w:tcPr>
            <w:tcW w:w="7766" w:type="dxa"/>
            <w:vAlign w:val="center"/>
          </w:tcPr>
          <w:p w14:paraId="21503BBF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Brancher une extrémité de votre câble de recharge à votre véhicule et l’autre extrémité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, munie d’un pistolet type 2,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à la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borne de recharge </w:t>
            </w:r>
            <w:proofErr w:type="spellStart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Qovoltis</w:t>
            </w:r>
            <w:proofErr w:type="spellEnd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.</w:t>
            </w:r>
          </w:p>
        </w:tc>
      </w:tr>
      <w:tr w:rsidR="00C82F09" w:rsidRPr="00B971A7" w14:paraId="5E13E1DE" w14:textId="77777777" w:rsidTr="00C82F09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  <w:vMerge w:val="restart"/>
            <w:vAlign w:val="center"/>
          </w:tcPr>
          <w:p w14:paraId="03FE2C0E" w14:textId="77777777" w:rsidR="00C82F09" w:rsidRDefault="00A5326A" w:rsidP="00C82F09">
            <w:pPr>
              <w:jc w:val="center"/>
              <w:rPr>
                <w:rFonts w:ascii="Montserrat Light" w:hAnsi="Montserrat Light" w:cstheme="minorHAnsi"/>
              </w:rPr>
            </w:pPr>
            <w:r w:rsidRPr="00B971A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237829E1" wp14:editId="53EB63EB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154940</wp:posOffset>
                  </wp:positionV>
                  <wp:extent cx="2573655" cy="1559560"/>
                  <wp:effectExtent l="0" t="0" r="0" b="2540"/>
                  <wp:wrapTight wrapText="bothSides">
                    <wp:wrapPolygon edited="0">
                      <wp:start x="5223" y="0"/>
                      <wp:lineTo x="5223" y="5629"/>
                      <wp:lineTo x="746" y="5805"/>
                      <wp:lineTo x="533" y="7388"/>
                      <wp:lineTo x="959" y="8443"/>
                      <wp:lineTo x="0" y="10378"/>
                      <wp:lineTo x="533" y="11257"/>
                      <wp:lineTo x="213" y="13720"/>
                      <wp:lineTo x="640" y="14072"/>
                      <wp:lineTo x="2984" y="14072"/>
                      <wp:lineTo x="5116" y="16886"/>
                      <wp:lineTo x="5223" y="21459"/>
                      <wp:lineTo x="15668" y="21459"/>
                      <wp:lineTo x="15668" y="14072"/>
                      <wp:lineTo x="21318" y="13720"/>
                      <wp:lineTo x="21318" y="11961"/>
                      <wp:lineTo x="15668" y="11257"/>
                      <wp:lineTo x="19719" y="9498"/>
                      <wp:lineTo x="19719" y="8795"/>
                      <wp:lineTo x="15668" y="8443"/>
                      <wp:lineTo x="15668" y="0"/>
                      <wp:lineTo x="5223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" r="4742" b="3432"/>
                          <a:stretch/>
                        </pic:blipFill>
                        <pic:spPr bwMode="auto">
                          <a:xfrm>
                            <a:off x="0" y="0"/>
                            <a:ext cx="257365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F09" w:rsidRPr="00B971A7">
              <w:rPr>
                <w:rFonts w:ascii="Montserrat Light" w:hAnsi="Montserrat Light" w:cstheme="minorHAnsi"/>
                <w:b w:val="0"/>
                <w:bCs w:val="0"/>
                <w:sz w:val="18"/>
                <w:szCs w:val="18"/>
              </w:rPr>
              <w:t xml:space="preserve">S’authentifier (3 options possibles) :  </w:t>
            </w:r>
          </w:p>
        </w:tc>
        <w:tc>
          <w:tcPr>
            <w:tcW w:w="3914" w:type="dxa"/>
            <w:vAlign w:val="center"/>
          </w:tcPr>
          <w:p w14:paraId="48ECD1A1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QR Code sur votre smartphone</w:t>
            </w:r>
          </w:p>
        </w:tc>
        <w:tc>
          <w:tcPr>
            <w:tcW w:w="7766" w:type="dxa"/>
            <w:vAlign w:val="center"/>
          </w:tcPr>
          <w:p w14:paraId="4032DE56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  <w:p w14:paraId="7A8862B4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L’application </w:t>
            </w:r>
            <w:proofErr w:type="spellStart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Qovoltis</w:t>
            </w:r>
            <w:proofErr w:type="spellEnd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 va générer un QR code à faire scanner par la borne.</w:t>
            </w:r>
          </w:p>
          <w:p w14:paraId="5D3F8EF2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Sur la façade de la borne se trouve un lecteur de QR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>Co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de (voir schéma).</w:t>
            </w:r>
          </w:p>
          <w:p w14:paraId="6A5BC7FB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</w:tc>
      </w:tr>
      <w:tr w:rsidR="00C82F09" w:rsidRPr="00B971A7" w14:paraId="53F6DC7A" w14:textId="77777777" w:rsidTr="00C82F09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  <w:vMerge/>
            <w:vAlign w:val="center"/>
          </w:tcPr>
          <w:p w14:paraId="3BCCDAE3" w14:textId="77777777" w:rsidR="00C82F09" w:rsidRDefault="00C82F09" w:rsidP="00C82F09">
            <w:pPr>
              <w:rPr>
                <w:rFonts w:ascii="Montserrat Light" w:hAnsi="Montserrat Light" w:cstheme="minorHAnsi"/>
              </w:rPr>
            </w:pPr>
          </w:p>
        </w:tc>
        <w:tc>
          <w:tcPr>
            <w:tcW w:w="3914" w:type="dxa"/>
            <w:vAlign w:val="center"/>
          </w:tcPr>
          <w:p w14:paraId="3CF61D1E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QR Code sur la borne</w:t>
            </w:r>
          </w:p>
        </w:tc>
        <w:tc>
          <w:tcPr>
            <w:tcW w:w="7766" w:type="dxa"/>
            <w:vAlign w:val="center"/>
          </w:tcPr>
          <w:p w14:paraId="48C7DBE5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  <w:p w14:paraId="364BAB6C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Avec l’application </w:t>
            </w:r>
            <w:proofErr w:type="spellStart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Qovoltis</w:t>
            </w:r>
            <w:proofErr w:type="spellEnd"/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, vous pouvez scanner le QR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>C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ode de la borne situé sur le flan de la borne (au-dessus du socle de la prise).</w:t>
            </w:r>
          </w:p>
          <w:p w14:paraId="0FFC0FCD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</w:tc>
      </w:tr>
      <w:tr w:rsidR="00C82F09" w:rsidRPr="00B971A7" w14:paraId="4B9E300E" w14:textId="77777777" w:rsidTr="00C82F09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2" w:type="dxa"/>
            <w:vMerge/>
            <w:vAlign w:val="center"/>
          </w:tcPr>
          <w:p w14:paraId="40750638" w14:textId="77777777" w:rsidR="00C82F09" w:rsidRDefault="00C82F09" w:rsidP="00C82F09">
            <w:pPr>
              <w:jc w:val="center"/>
              <w:rPr>
                <w:rFonts w:ascii="Montserrat Light" w:hAnsi="Montserrat Light" w:cstheme="minorHAnsi"/>
              </w:rPr>
            </w:pPr>
          </w:p>
        </w:tc>
        <w:tc>
          <w:tcPr>
            <w:tcW w:w="3914" w:type="dxa"/>
            <w:vAlign w:val="center"/>
          </w:tcPr>
          <w:p w14:paraId="647C5A46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Badge ou Carte RFID</w:t>
            </w:r>
          </w:p>
        </w:tc>
        <w:tc>
          <w:tcPr>
            <w:tcW w:w="7766" w:type="dxa"/>
            <w:vAlign w:val="center"/>
          </w:tcPr>
          <w:p w14:paraId="11A017A8" w14:textId="77777777" w:rsidR="00C82F09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 xml:space="preserve">Passer votre badge </w:t>
            </w:r>
            <w:r>
              <w:rPr>
                <w:rFonts w:ascii="Montserrat Light" w:hAnsi="Montserrat Light" w:cstheme="minorHAnsi"/>
                <w:sz w:val="18"/>
                <w:szCs w:val="18"/>
              </w:rPr>
              <w:t xml:space="preserve">porte-clefs ou votre </w:t>
            </w:r>
            <w:r w:rsidRPr="00B971A7">
              <w:rPr>
                <w:rFonts w:ascii="Montserrat Light" w:hAnsi="Montserrat Light" w:cstheme="minorHAnsi"/>
                <w:sz w:val="18"/>
                <w:szCs w:val="18"/>
              </w:rPr>
              <w:t>carte RFID sur le logo RFID situé sur la façade de la borne</w:t>
            </w:r>
          </w:p>
          <w:p w14:paraId="45B854E8" w14:textId="77777777" w:rsidR="00C82F09" w:rsidRPr="00B971A7" w:rsidRDefault="00C82F09" w:rsidP="00C82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 w:cstheme="minorHAnsi"/>
                <w:sz w:val="18"/>
                <w:szCs w:val="18"/>
              </w:rPr>
            </w:pPr>
          </w:p>
        </w:tc>
      </w:tr>
    </w:tbl>
    <w:p w14:paraId="0EA678E2" w14:textId="77777777" w:rsidR="00B44347" w:rsidRDefault="00B44347"/>
    <w:sectPr w:rsidR="00B44347" w:rsidSect="007F7C25">
      <w:headerReference w:type="default" r:id="rId9"/>
      <w:footerReference w:type="even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5111" w14:textId="77777777" w:rsidR="007366C5" w:rsidRDefault="007366C5" w:rsidP="00ED26B1">
      <w:r>
        <w:separator/>
      </w:r>
    </w:p>
  </w:endnote>
  <w:endnote w:type="continuationSeparator" w:id="0">
    <w:p w14:paraId="6C8373CF" w14:textId="77777777" w:rsidR="007366C5" w:rsidRDefault="007366C5" w:rsidP="00ED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Qovoltis">
    <w:altName w:val="Calibri"/>
    <w:charset w:val="4D"/>
    <w:family w:val="auto"/>
    <w:pitch w:val="variable"/>
    <w:sig w:usb0="20000007" w:usb1="00000001" w:usb2="00000000" w:usb3="00000000" w:csb0="00000193" w:csb1="00000000"/>
  </w:font>
  <w:font w:name="Montserrat 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1973862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324BD7" w14:textId="77777777" w:rsidR="00ED26B1" w:rsidRDefault="00ED26B1" w:rsidP="00F912A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694487B" w14:textId="77777777" w:rsidR="00ED26B1" w:rsidRDefault="00ED26B1" w:rsidP="00ED26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Montserrat Light" w:hAnsi="Montserrat Light"/>
        <w:color w:val="C6B198"/>
      </w:rPr>
      <w:id w:val="-97344486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84073C" w14:textId="77777777" w:rsidR="00F912AD" w:rsidRPr="00F912AD" w:rsidRDefault="00F912AD" w:rsidP="005F3314">
        <w:pPr>
          <w:pStyle w:val="Pieddepage"/>
          <w:framePr w:wrap="none" w:vAnchor="text" w:hAnchor="margin" w:xAlign="right" w:y="1"/>
          <w:rPr>
            <w:rStyle w:val="Numrodepage"/>
            <w:rFonts w:ascii="Montserrat Light" w:hAnsi="Montserrat Light"/>
            <w:color w:val="C6B198"/>
          </w:rPr>
        </w:pPr>
        <w:r w:rsidRPr="00F912AD">
          <w:rPr>
            <w:rStyle w:val="Numrodepage"/>
            <w:rFonts w:ascii="Montserrat Light" w:hAnsi="Montserrat Light"/>
            <w:color w:val="C6B198"/>
          </w:rPr>
          <w:fldChar w:fldCharType="begin"/>
        </w:r>
        <w:r w:rsidRPr="00F912AD">
          <w:rPr>
            <w:rStyle w:val="Numrodepage"/>
            <w:rFonts w:ascii="Montserrat Light" w:hAnsi="Montserrat Light"/>
            <w:color w:val="C6B198"/>
          </w:rPr>
          <w:instrText xml:space="preserve"> PAGE </w:instrText>
        </w:r>
        <w:r w:rsidRPr="00F912AD">
          <w:rPr>
            <w:rStyle w:val="Numrodepage"/>
            <w:rFonts w:ascii="Montserrat Light" w:hAnsi="Montserrat Light"/>
            <w:color w:val="C6B198"/>
          </w:rPr>
          <w:fldChar w:fldCharType="separate"/>
        </w:r>
        <w:r w:rsidRPr="00F912AD">
          <w:rPr>
            <w:rStyle w:val="Numrodepage"/>
            <w:rFonts w:ascii="Montserrat Light" w:hAnsi="Montserrat Light"/>
            <w:noProof/>
            <w:color w:val="C6B198"/>
          </w:rPr>
          <w:t>3</w:t>
        </w:r>
        <w:r w:rsidRPr="00F912AD">
          <w:rPr>
            <w:rStyle w:val="Numrodepage"/>
            <w:rFonts w:ascii="Montserrat Light" w:hAnsi="Montserrat Light"/>
            <w:color w:val="C6B198"/>
          </w:rPr>
          <w:fldChar w:fldCharType="end"/>
        </w:r>
      </w:p>
    </w:sdtContent>
  </w:sdt>
  <w:p w14:paraId="7116796A" w14:textId="7AE74AC1" w:rsidR="00F912AD" w:rsidRDefault="00F912AD" w:rsidP="00F912AD">
    <w:pPr>
      <w:pStyle w:val="En-tte"/>
      <w:keepLines/>
      <w:tabs>
        <w:tab w:val="center" w:pos="4819"/>
        <w:tab w:val="right" w:pos="9638"/>
      </w:tabs>
      <w:jc w:val="center"/>
      <w:rPr>
        <w:rFonts w:ascii="Calibri" w:eastAsia="Calibri" w:hAnsi="Calibri" w:cs="Calibri"/>
        <w:sz w:val="20"/>
        <w:szCs w:val="20"/>
        <w:u w:color="000000"/>
      </w:rPr>
    </w:pPr>
    <w:r>
      <w:rPr>
        <w:rFonts w:ascii="Montserrat Regular" w:hAnsi="Montserrat Regular"/>
        <w:color w:val="C8B19A"/>
        <w:sz w:val="14"/>
        <w:szCs w:val="14"/>
        <w:u w:color="C8B19A"/>
      </w:rPr>
      <w:t>QOVOLTIS SAS au capital de 342</w:t>
    </w:r>
    <w:r w:rsidR="00940DFE">
      <w:rPr>
        <w:rFonts w:ascii="Montserrat Regular" w:hAnsi="Montserrat Regular"/>
        <w:color w:val="C8B19A"/>
        <w:sz w:val="14"/>
        <w:szCs w:val="14"/>
        <w:u w:color="C8B19A"/>
      </w:rPr>
      <w:t xml:space="preserve"> </w:t>
    </w:r>
    <w:r>
      <w:rPr>
        <w:rFonts w:ascii="Montserrat Regular" w:hAnsi="Montserrat Regular"/>
        <w:color w:val="C8B19A"/>
        <w:sz w:val="14"/>
        <w:szCs w:val="14"/>
        <w:u w:color="C8B19A"/>
      </w:rPr>
      <w:t xml:space="preserve">500€ </w:t>
    </w:r>
    <w:r w:rsidRPr="00F912AD">
      <w:rPr>
        <w:rFonts w:ascii="Montserrat Regular" w:hAnsi="Montserrat Regular"/>
        <w:color w:val="C8B19A"/>
        <w:sz w:val="14"/>
        <w:szCs w:val="14"/>
        <w:u w:color="C8B19A"/>
      </w:rPr>
      <w:t>- N</w:t>
    </w:r>
    <w:r>
      <w:rPr>
        <w:rFonts w:ascii="Montserrat Regular" w:hAnsi="Montserrat Regular"/>
        <w:color w:val="C8B19A"/>
        <w:sz w:val="14"/>
        <w:szCs w:val="14"/>
        <w:u w:color="C8B19A"/>
      </w:rPr>
      <w:t xml:space="preserve">° </w:t>
    </w:r>
    <w:r w:rsidRPr="00F912AD">
      <w:rPr>
        <w:rFonts w:ascii="Montserrat Regular" w:hAnsi="Montserrat Regular"/>
        <w:color w:val="C8B19A"/>
        <w:sz w:val="14"/>
        <w:szCs w:val="14"/>
        <w:u w:color="C8B19A"/>
      </w:rPr>
      <w:t xml:space="preserve">SIREN RCS NANTERRE 853 420 032 </w:t>
    </w:r>
    <w:r>
      <w:rPr>
        <w:rFonts w:ascii="Montserrat Regular" w:hAnsi="Montserrat Regular"/>
        <w:color w:val="C8B19A"/>
        <w:sz w:val="14"/>
        <w:szCs w:val="14"/>
        <w:u w:color="C8B19A"/>
      </w:rPr>
      <w:t xml:space="preserve">– </w:t>
    </w:r>
    <w:r w:rsidRPr="00F912AD">
      <w:rPr>
        <w:rFonts w:ascii="Montserrat Regular" w:hAnsi="Montserrat Regular"/>
        <w:color w:val="C8B19A"/>
        <w:sz w:val="14"/>
        <w:szCs w:val="14"/>
        <w:u w:color="C8B19A"/>
      </w:rPr>
      <w:t>Code NAF 3514Z</w:t>
    </w:r>
  </w:p>
  <w:p w14:paraId="063CC894" w14:textId="162BBB23" w:rsidR="00F912AD" w:rsidRDefault="00F912AD" w:rsidP="00F912AD">
    <w:pPr>
      <w:pStyle w:val="En-tte"/>
      <w:keepLines/>
      <w:tabs>
        <w:tab w:val="center" w:pos="4819"/>
        <w:tab w:val="right" w:pos="9638"/>
      </w:tabs>
      <w:jc w:val="center"/>
    </w:pPr>
    <w:r>
      <w:rPr>
        <w:rFonts w:ascii="Montserrat Regular" w:hAnsi="Montserrat Regular"/>
        <w:color w:val="C8B19A"/>
        <w:sz w:val="14"/>
        <w:szCs w:val="14"/>
        <w:u w:color="C8B19A"/>
      </w:rPr>
      <w:t xml:space="preserve">2A rue Danton – </w:t>
    </w:r>
    <w:r w:rsidRPr="00F912AD">
      <w:rPr>
        <w:rFonts w:ascii="Montserrat Regular" w:hAnsi="Montserrat Regular"/>
        <w:color w:val="C8B19A"/>
        <w:sz w:val="14"/>
        <w:szCs w:val="14"/>
        <w:u w:color="C8B19A"/>
      </w:rPr>
      <w:t>92120 MONTROUGE</w:t>
    </w:r>
  </w:p>
  <w:p w14:paraId="64E78CFC" w14:textId="77777777" w:rsidR="00F912AD" w:rsidRDefault="00F912AD">
    <w:pPr>
      <w:pStyle w:val="Pieddepage"/>
    </w:pPr>
  </w:p>
  <w:p w14:paraId="22189ABB" w14:textId="77777777" w:rsidR="00ED26B1" w:rsidRDefault="00ED26B1" w:rsidP="00ED26B1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85EC" w14:textId="77777777" w:rsidR="007366C5" w:rsidRDefault="007366C5" w:rsidP="00ED26B1">
      <w:r>
        <w:separator/>
      </w:r>
    </w:p>
  </w:footnote>
  <w:footnote w:type="continuationSeparator" w:id="0">
    <w:p w14:paraId="441273D4" w14:textId="77777777" w:rsidR="007366C5" w:rsidRDefault="007366C5" w:rsidP="00ED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572D" w14:textId="33156091" w:rsidR="00ED26B1" w:rsidRPr="00EA22D4" w:rsidRDefault="00F912AD" w:rsidP="00ED26B1">
    <w:pPr>
      <w:pStyle w:val="En-tte"/>
      <w:tabs>
        <w:tab w:val="clear" w:pos="4536"/>
        <w:tab w:val="clear" w:pos="9072"/>
        <w:tab w:val="left" w:pos="5280"/>
      </w:tabs>
      <w:jc w:val="center"/>
      <w:rPr>
        <w:rFonts w:ascii="Montserrat Qovoltis" w:hAnsi="Montserrat Qovoltis"/>
        <w:color w:val="C6B198"/>
        <w:sz w:val="32"/>
        <w:szCs w:val="32"/>
      </w:rPr>
    </w:pPr>
    <w:r w:rsidRPr="00EA22D4">
      <w:rPr>
        <w:rFonts w:ascii="Montserrat Qovoltis" w:hAnsi="Montserrat Qovoltis"/>
        <w:noProof/>
        <w:color w:val="C6B198"/>
        <w:sz w:val="32"/>
        <w:szCs w:val="32"/>
      </w:rPr>
      <w:drawing>
        <wp:anchor distT="0" distB="0" distL="114300" distR="114300" simplePos="0" relativeHeight="251658240" behindDoc="1" locked="0" layoutInCell="1" allowOverlap="1" wp14:anchorId="3A2A262E" wp14:editId="7E07819B">
          <wp:simplePos x="0" y="0"/>
          <wp:positionH relativeFrom="margin">
            <wp:posOffset>-612140</wp:posOffset>
          </wp:positionH>
          <wp:positionV relativeFrom="margin">
            <wp:posOffset>-691515</wp:posOffset>
          </wp:positionV>
          <wp:extent cx="1802130" cy="605155"/>
          <wp:effectExtent l="0" t="0" r="0" b="0"/>
          <wp:wrapNone/>
          <wp:docPr id="1" name="Image 1" descr="Une image contenant dessin, alimenta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qovoltis-gold.png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42" r="10986" b="11244"/>
                  <a:stretch/>
                </pic:blipFill>
                <pic:spPr bwMode="auto">
                  <a:xfrm>
                    <a:off x="0" y="0"/>
                    <a:ext cx="1802130" cy="605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6B1" w:rsidRPr="00EA22D4">
      <w:rPr>
        <w:rFonts w:ascii="Montserrat Qovoltis" w:hAnsi="Montserrat Qovoltis"/>
        <w:color w:val="C6B198"/>
        <w:sz w:val="32"/>
        <w:szCs w:val="32"/>
      </w:rPr>
      <w:t xml:space="preserve">Grille tarifaire – </w:t>
    </w:r>
    <w:r w:rsidR="00ED26B1" w:rsidRPr="00EA22D4">
      <w:rPr>
        <w:rFonts w:ascii="Montserrat Light" w:hAnsi="Montserrat Light"/>
        <w:b/>
        <w:bCs/>
        <w:color w:val="C6B198"/>
        <w:sz w:val="32"/>
        <w:szCs w:val="32"/>
      </w:rPr>
      <w:t>O</w:t>
    </w:r>
    <w:r w:rsidR="00ED26B1" w:rsidRPr="00EA22D4">
      <w:rPr>
        <w:rFonts w:ascii="Montserrat Qovoltis" w:hAnsi="Montserrat Qovoltis"/>
        <w:color w:val="C6B198"/>
        <w:sz w:val="32"/>
        <w:szCs w:val="32"/>
      </w:rPr>
      <w:t>ffres</w:t>
    </w:r>
    <w:r w:rsidR="00E93A37" w:rsidRPr="00EA22D4">
      <w:rPr>
        <w:rFonts w:ascii="Montserrat Qovoltis" w:hAnsi="Montserrat Qovoltis"/>
        <w:color w:val="C6B198"/>
        <w:sz w:val="32"/>
        <w:szCs w:val="32"/>
      </w:rPr>
      <w:t xml:space="preserve"> COND</w:t>
    </w:r>
    <w:r w:rsidR="00E93A37" w:rsidRPr="00EA22D4">
      <w:rPr>
        <w:rFonts w:ascii="Montserrat Light" w:hAnsi="Montserrat Light"/>
        <w:b/>
        <w:bCs/>
        <w:color w:val="C6B198"/>
        <w:sz w:val="32"/>
        <w:szCs w:val="32"/>
      </w:rPr>
      <w:t>O</w:t>
    </w:r>
  </w:p>
  <w:p w14:paraId="72417995" w14:textId="66680D51" w:rsidR="00B436C3" w:rsidRPr="00B436C3" w:rsidRDefault="00ED26B1" w:rsidP="00ED26B1">
    <w:pPr>
      <w:pStyle w:val="En-tte"/>
      <w:tabs>
        <w:tab w:val="clear" w:pos="4536"/>
        <w:tab w:val="clear" w:pos="9072"/>
        <w:tab w:val="left" w:pos="5280"/>
      </w:tabs>
      <w:jc w:val="center"/>
      <w:rPr>
        <w:rFonts w:ascii="Montserrat Light" w:hAnsi="Montserrat Light"/>
        <w:i/>
        <w:iCs/>
        <w:color w:val="C6B198"/>
      </w:rPr>
    </w:pPr>
    <w:r w:rsidRPr="00F912AD">
      <w:rPr>
        <w:rFonts w:ascii="Montserrat Light" w:hAnsi="Montserrat Light"/>
        <w:i/>
        <w:iCs/>
        <w:color w:val="C6B198"/>
      </w:rPr>
      <w:t>Publié</w:t>
    </w:r>
    <w:r w:rsidR="00B44347" w:rsidRPr="00F912AD">
      <w:rPr>
        <w:rFonts w:ascii="Montserrat Light" w:hAnsi="Montserrat Light"/>
        <w:i/>
        <w:iCs/>
        <w:color w:val="C6B198"/>
      </w:rPr>
      <w:t>e</w:t>
    </w:r>
    <w:r w:rsidRPr="00F912AD">
      <w:rPr>
        <w:rFonts w:ascii="Montserrat Light" w:hAnsi="Montserrat Light"/>
        <w:i/>
        <w:iCs/>
        <w:color w:val="C6B198"/>
      </w:rPr>
      <w:t xml:space="preserve"> l</w:t>
    </w:r>
    <w:r w:rsidR="00C17A83">
      <w:rPr>
        <w:rFonts w:ascii="Montserrat Light" w:hAnsi="Montserrat Light"/>
        <w:i/>
        <w:iCs/>
        <w:color w:val="C6B198"/>
      </w:rPr>
      <w:t xml:space="preserve">e </w:t>
    </w:r>
    <w:r w:rsidR="009E01C4">
      <w:rPr>
        <w:rFonts w:ascii="Montserrat Light" w:hAnsi="Montserrat Light"/>
        <w:i/>
        <w:iCs/>
        <w:color w:val="C6B198"/>
      </w:rPr>
      <w:t>20 juin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E93"/>
    <w:multiLevelType w:val="multilevel"/>
    <w:tmpl w:val="D2D2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439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25"/>
    <w:rsid w:val="00006A13"/>
    <w:rsid w:val="0006358F"/>
    <w:rsid w:val="00075BE7"/>
    <w:rsid w:val="0008555F"/>
    <w:rsid w:val="0010630D"/>
    <w:rsid w:val="00154866"/>
    <w:rsid w:val="0018540B"/>
    <w:rsid w:val="001A5981"/>
    <w:rsid w:val="002444FA"/>
    <w:rsid w:val="002827C7"/>
    <w:rsid w:val="00290F2A"/>
    <w:rsid w:val="002C09D8"/>
    <w:rsid w:val="00306F98"/>
    <w:rsid w:val="00335A60"/>
    <w:rsid w:val="003365E5"/>
    <w:rsid w:val="00430F7F"/>
    <w:rsid w:val="00461D8E"/>
    <w:rsid w:val="00477DE3"/>
    <w:rsid w:val="004E494B"/>
    <w:rsid w:val="005318AF"/>
    <w:rsid w:val="005744BA"/>
    <w:rsid w:val="005C56AF"/>
    <w:rsid w:val="005D27A1"/>
    <w:rsid w:val="00672174"/>
    <w:rsid w:val="006A5F61"/>
    <w:rsid w:val="006F680C"/>
    <w:rsid w:val="00727730"/>
    <w:rsid w:val="007366C5"/>
    <w:rsid w:val="007D5EAA"/>
    <w:rsid w:val="007F2FD2"/>
    <w:rsid w:val="007F7C25"/>
    <w:rsid w:val="00827A82"/>
    <w:rsid w:val="00885CAD"/>
    <w:rsid w:val="008A2F31"/>
    <w:rsid w:val="008E53EB"/>
    <w:rsid w:val="00910D02"/>
    <w:rsid w:val="00940DFE"/>
    <w:rsid w:val="009474A8"/>
    <w:rsid w:val="0096411F"/>
    <w:rsid w:val="009A72D9"/>
    <w:rsid w:val="009B554C"/>
    <w:rsid w:val="009C28F5"/>
    <w:rsid w:val="009D3814"/>
    <w:rsid w:val="009E01C4"/>
    <w:rsid w:val="009E14BB"/>
    <w:rsid w:val="00A163A8"/>
    <w:rsid w:val="00A21A44"/>
    <w:rsid w:val="00A5326A"/>
    <w:rsid w:val="00A6546C"/>
    <w:rsid w:val="00AB2E72"/>
    <w:rsid w:val="00AD2044"/>
    <w:rsid w:val="00AE5E1A"/>
    <w:rsid w:val="00B41A53"/>
    <w:rsid w:val="00B436C3"/>
    <w:rsid w:val="00B44347"/>
    <w:rsid w:val="00B776A2"/>
    <w:rsid w:val="00B971A7"/>
    <w:rsid w:val="00C0197A"/>
    <w:rsid w:val="00C04A20"/>
    <w:rsid w:val="00C17A83"/>
    <w:rsid w:val="00C348BD"/>
    <w:rsid w:val="00C6529E"/>
    <w:rsid w:val="00C82F09"/>
    <w:rsid w:val="00C96C2F"/>
    <w:rsid w:val="00CD3E44"/>
    <w:rsid w:val="00CE3A62"/>
    <w:rsid w:val="00CF553D"/>
    <w:rsid w:val="00D3445B"/>
    <w:rsid w:val="00D4113E"/>
    <w:rsid w:val="00D47B15"/>
    <w:rsid w:val="00D63DCF"/>
    <w:rsid w:val="00D81B3B"/>
    <w:rsid w:val="00E31660"/>
    <w:rsid w:val="00E8076B"/>
    <w:rsid w:val="00E93A37"/>
    <w:rsid w:val="00EA22D4"/>
    <w:rsid w:val="00EA7844"/>
    <w:rsid w:val="00ED26B1"/>
    <w:rsid w:val="00EF3ABF"/>
    <w:rsid w:val="00F40E59"/>
    <w:rsid w:val="00F45A7F"/>
    <w:rsid w:val="00F912AD"/>
    <w:rsid w:val="00FB05D3"/>
    <w:rsid w:val="00FD1DF5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09C8C"/>
  <w14:defaultImageDpi w14:val="32767"/>
  <w15:chartTrackingRefBased/>
  <w15:docId w15:val="{33DDFD02-B440-8641-B554-5491F9F0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7C25"/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-Accentuation5">
    <w:name w:val="Grid Table 1 Light Accent 5"/>
    <w:basedOn w:val="TableauNormal"/>
    <w:uiPriority w:val="46"/>
    <w:rsid w:val="007F7C25"/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semiHidden/>
    <w:unhideWhenUsed/>
    <w:rsid w:val="008A2F3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A2F31"/>
    <w:rPr>
      <w:color w:val="954F72" w:themeColor="followedHyperlink"/>
      <w:u w:val="single"/>
    </w:rPr>
  </w:style>
  <w:style w:type="paragraph" w:customStyle="1" w:styleId="corpsb">
    <w:name w:val="corpsb"/>
    <w:basedOn w:val="Normal"/>
    <w:rsid w:val="005744BA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aucun">
    <w:name w:val="aucun"/>
    <w:basedOn w:val="Policepardfaut"/>
    <w:rsid w:val="005744BA"/>
  </w:style>
  <w:style w:type="character" w:customStyle="1" w:styleId="apple-converted-space">
    <w:name w:val="apple-converted-space"/>
    <w:basedOn w:val="Policepardfaut"/>
    <w:rsid w:val="005744BA"/>
  </w:style>
  <w:style w:type="paragraph" w:styleId="Paragraphedeliste">
    <w:name w:val="List Paragraph"/>
    <w:basedOn w:val="Normal"/>
    <w:uiPriority w:val="34"/>
    <w:qFormat/>
    <w:rsid w:val="0096411F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paragraph" w:styleId="En-tte">
    <w:name w:val="header"/>
    <w:basedOn w:val="Normal"/>
    <w:link w:val="En-tteCar"/>
    <w:unhideWhenUsed/>
    <w:rsid w:val="00ED2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D26B1"/>
    <w:rPr>
      <w:rFonts w:ascii="Arial" w:eastAsia="Times New Roman" w:hAnsi="Arial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2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26B1"/>
    <w:rPr>
      <w:rFonts w:ascii="Arial" w:eastAsia="Times New Roman" w:hAnsi="Arial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D26B1"/>
  </w:style>
  <w:style w:type="paragraph" w:styleId="Textedebulles">
    <w:name w:val="Balloon Text"/>
    <w:basedOn w:val="Normal"/>
    <w:link w:val="TextedebullesCar"/>
    <w:uiPriority w:val="99"/>
    <w:semiHidden/>
    <w:unhideWhenUsed/>
    <w:rsid w:val="00C82F0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F09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ovolti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miya.goulamaly@gmail.com</dc:creator>
  <cp:keywords/>
  <dc:description/>
  <cp:lastModifiedBy>Rayan</cp:lastModifiedBy>
  <cp:revision>2</cp:revision>
  <cp:lastPrinted>2020-11-24T17:18:00Z</cp:lastPrinted>
  <dcterms:created xsi:type="dcterms:W3CDTF">2022-06-20T15:14:00Z</dcterms:created>
  <dcterms:modified xsi:type="dcterms:W3CDTF">2022-06-20T15:14:00Z</dcterms:modified>
</cp:coreProperties>
</file>